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244" w:rsidRPr="00436666" w:rsidRDefault="00436666" w:rsidP="006D3244">
      <w:pPr>
        <w:spacing w:after="0"/>
        <w:jc w:val="center"/>
        <w:rPr>
          <w:sz w:val="40"/>
          <w:szCs w:val="40"/>
        </w:rPr>
      </w:pPr>
      <w:r w:rsidRPr="00436666">
        <w:rPr>
          <w:sz w:val="40"/>
          <w:szCs w:val="40"/>
        </w:rPr>
        <w:t>Application for traffic management plan extension</w:t>
      </w:r>
    </w:p>
    <w:p w:rsidR="001B59B7" w:rsidRPr="003A12DF" w:rsidRDefault="001B59B7" w:rsidP="003A12DF">
      <w:pPr>
        <w:spacing w:after="0"/>
        <w:ind w:right="521" w:firstLine="567"/>
        <w:jc w:val="center"/>
        <w:rPr>
          <w:sz w:val="28"/>
        </w:rPr>
      </w:pPr>
      <w:r w:rsidRPr="00436666">
        <w:rPr>
          <w:sz w:val="28"/>
        </w:rPr>
        <w:t>A currently accepted traffic management plan is required when</w:t>
      </w:r>
      <w:r w:rsidR="006B2C70" w:rsidRPr="00436666">
        <w:rPr>
          <w:sz w:val="28"/>
        </w:rPr>
        <w:t xml:space="preserve"> applying</w:t>
      </w:r>
      <w:r w:rsidR="003A12DF">
        <w:rPr>
          <w:sz w:val="28"/>
        </w:rPr>
        <w:t xml:space="preserve"> </w:t>
      </w:r>
      <w:r w:rsidRPr="00436666">
        <w:rPr>
          <w:sz w:val="28"/>
        </w:rPr>
        <w:t>for an extension.</w:t>
      </w:r>
    </w:p>
    <w:p w:rsidR="00667E2B" w:rsidRDefault="00667E2B" w:rsidP="006D3244">
      <w:pPr>
        <w:spacing w:after="0"/>
        <w:jc w:val="center"/>
        <w:rPr>
          <w:b/>
          <w:sz w:val="28"/>
        </w:rPr>
      </w:pPr>
    </w:p>
    <w:tbl>
      <w:tblPr>
        <w:tblStyle w:val="TableGrid"/>
        <w:tblW w:w="9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6051"/>
      </w:tblGrid>
      <w:tr w:rsidR="00667E2B" w:rsidTr="00667E2B">
        <w:trPr>
          <w:trHeight w:val="494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E2B" w:rsidRPr="003A12DF" w:rsidRDefault="00436666" w:rsidP="003A12DF">
            <w:pPr>
              <w:rPr>
                <w:rFonts w:ascii="Source Sans Pro" w:hAnsi="Source Sans Pro"/>
                <w:sz w:val="24"/>
                <w:szCs w:val="24"/>
              </w:rPr>
            </w:pPr>
            <w:r w:rsidRPr="003A12DF">
              <w:rPr>
                <w:rFonts w:ascii="Source Sans Pro" w:hAnsi="Source Sans Pro"/>
                <w:sz w:val="24"/>
                <w:szCs w:val="24"/>
              </w:rPr>
              <w:t>TMP n</w:t>
            </w:r>
            <w:r w:rsidR="00667E2B" w:rsidRPr="003A12DF">
              <w:rPr>
                <w:rFonts w:ascii="Source Sans Pro" w:hAnsi="Source Sans Pro"/>
                <w:sz w:val="24"/>
                <w:szCs w:val="24"/>
              </w:rPr>
              <w:t>umber:</w:t>
            </w:r>
          </w:p>
        </w:tc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E2B" w:rsidRPr="00F22AB7" w:rsidRDefault="00667E2B" w:rsidP="00CE235E">
            <w:pPr>
              <w:rPr>
                <w:sz w:val="24"/>
              </w:rPr>
            </w:pPr>
          </w:p>
        </w:tc>
      </w:tr>
      <w:tr w:rsidR="006D3244" w:rsidTr="00436666">
        <w:trPr>
          <w:trHeight w:val="686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7DD" w:rsidRPr="003A12DF" w:rsidRDefault="003A12DF" w:rsidP="003A12DF">
            <w:pPr>
              <w:rPr>
                <w:rFonts w:ascii="Source Sans Pro" w:hAnsi="Source Sans Pro"/>
                <w:sz w:val="24"/>
                <w:szCs w:val="24"/>
              </w:rPr>
            </w:pPr>
            <w:r>
              <w:rPr>
                <w:rFonts w:ascii="Source Sans Pro" w:hAnsi="Source Sans Pro"/>
                <w:sz w:val="24"/>
                <w:szCs w:val="24"/>
              </w:rPr>
              <w:t xml:space="preserve">Sought by: </w:t>
            </w:r>
            <w:r w:rsidR="007637DD" w:rsidRPr="003A12DF">
              <w:rPr>
                <w:rFonts w:ascii="Source Sans Pro" w:hAnsi="Source Sans Pro"/>
                <w:sz w:val="24"/>
                <w:szCs w:val="24"/>
              </w:rPr>
              <w:t>(Contractor/Applicant)</w:t>
            </w:r>
          </w:p>
        </w:tc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244" w:rsidRPr="00F22AB7" w:rsidRDefault="006D3244" w:rsidP="00CE235E">
            <w:pPr>
              <w:rPr>
                <w:sz w:val="24"/>
              </w:rPr>
            </w:pPr>
          </w:p>
        </w:tc>
      </w:tr>
      <w:tr w:rsidR="000D6C72" w:rsidTr="00436666">
        <w:trPr>
          <w:trHeight w:val="686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72" w:rsidRPr="003A12DF" w:rsidRDefault="000D6C72" w:rsidP="003A12DF">
            <w:pPr>
              <w:rPr>
                <w:rFonts w:ascii="Source Sans Pro" w:hAnsi="Source Sans Pro"/>
                <w:sz w:val="24"/>
                <w:szCs w:val="24"/>
              </w:rPr>
            </w:pPr>
            <w:r w:rsidRPr="003A12DF">
              <w:rPr>
                <w:rFonts w:ascii="Source Sans Pro" w:hAnsi="Source Sans Pro"/>
                <w:sz w:val="24"/>
                <w:szCs w:val="24"/>
              </w:rPr>
              <w:t>TTMP warranted planner drafting extension:</w:t>
            </w:r>
          </w:p>
        </w:tc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72" w:rsidRPr="00F22AB7" w:rsidRDefault="000D6C72" w:rsidP="00CE235E">
            <w:pPr>
              <w:rPr>
                <w:sz w:val="24"/>
              </w:rPr>
            </w:pPr>
          </w:p>
        </w:tc>
      </w:tr>
      <w:tr w:rsidR="006D3244" w:rsidTr="00436666">
        <w:trPr>
          <w:trHeight w:val="554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244" w:rsidRPr="003A12DF" w:rsidRDefault="006D3244" w:rsidP="003A12DF">
            <w:pPr>
              <w:rPr>
                <w:rFonts w:ascii="Source Sans Pro" w:hAnsi="Source Sans Pro"/>
                <w:sz w:val="24"/>
                <w:szCs w:val="24"/>
              </w:rPr>
            </w:pPr>
            <w:r w:rsidRPr="003A12DF">
              <w:rPr>
                <w:rFonts w:ascii="Source Sans Pro" w:hAnsi="Source Sans Pro"/>
                <w:sz w:val="24"/>
                <w:szCs w:val="24"/>
              </w:rPr>
              <w:t>Client:</w:t>
            </w:r>
          </w:p>
        </w:tc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244" w:rsidRPr="00F22AB7" w:rsidRDefault="006D3244" w:rsidP="00CE235E">
            <w:pPr>
              <w:rPr>
                <w:sz w:val="24"/>
              </w:rPr>
            </w:pPr>
          </w:p>
        </w:tc>
      </w:tr>
      <w:tr w:rsidR="006D3244" w:rsidTr="00667E2B">
        <w:trPr>
          <w:trHeight w:val="98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244" w:rsidRPr="003A12DF" w:rsidRDefault="00436666" w:rsidP="003A12DF">
            <w:pPr>
              <w:rPr>
                <w:rFonts w:ascii="Source Sans Pro" w:hAnsi="Source Sans Pro"/>
                <w:sz w:val="24"/>
                <w:szCs w:val="24"/>
              </w:rPr>
            </w:pPr>
            <w:r w:rsidRPr="003A12DF">
              <w:rPr>
                <w:rFonts w:ascii="Source Sans Pro" w:hAnsi="Source Sans Pro"/>
                <w:sz w:val="24"/>
                <w:szCs w:val="24"/>
              </w:rPr>
              <w:t>Reason for e</w:t>
            </w:r>
            <w:r w:rsidR="009E055A" w:rsidRPr="003A12DF">
              <w:rPr>
                <w:rFonts w:ascii="Source Sans Pro" w:hAnsi="Source Sans Pro"/>
                <w:sz w:val="24"/>
                <w:szCs w:val="24"/>
              </w:rPr>
              <w:t>xtension:</w:t>
            </w:r>
          </w:p>
        </w:tc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55A" w:rsidRPr="009E055A" w:rsidRDefault="009E055A" w:rsidP="00CE235E"/>
        </w:tc>
      </w:tr>
      <w:tr w:rsidR="006D3244" w:rsidTr="00667E2B">
        <w:trPr>
          <w:trHeight w:val="494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244" w:rsidRPr="003A12DF" w:rsidRDefault="006D3244" w:rsidP="003A12DF">
            <w:pPr>
              <w:rPr>
                <w:rFonts w:ascii="Source Sans Pro" w:hAnsi="Source Sans Pro"/>
                <w:sz w:val="24"/>
                <w:szCs w:val="24"/>
              </w:rPr>
            </w:pPr>
            <w:r w:rsidRPr="003A12DF">
              <w:rPr>
                <w:rFonts w:ascii="Source Sans Pro" w:hAnsi="Source Sans Pro"/>
                <w:sz w:val="24"/>
                <w:szCs w:val="24"/>
              </w:rPr>
              <w:t>Location details:</w:t>
            </w:r>
          </w:p>
          <w:p w:rsidR="006D3244" w:rsidRPr="003A12DF" w:rsidRDefault="006D3244" w:rsidP="003A12DF">
            <w:pPr>
              <w:rPr>
                <w:rFonts w:ascii="Source Sans Pro" w:hAnsi="Source Sans Pro"/>
                <w:sz w:val="24"/>
                <w:szCs w:val="24"/>
              </w:rPr>
            </w:pPr>
            <w:r w:rsidRPr="003A12DF">
              <w:rPr>
                <w:rFonts w:ascii="Source Sans Pro" w:hAnsi="Source Sans Pro"/>
                <w:sz w:val="24"/>
                <w:szCs w:val="24"/>
              </w:rPr>
              <w:t>(Road name and details)</w:t>
            </w:r>
          </w:p>
        </w:tc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244" w:rsidRDefault="006D3244" w:rsidP="00CE235E">
            <w:pPr>
              <w:rPr>
                <w:sz w:val="24"/>
              </w:rPr>
            </w:pPr>
          </w:p>
          <w:p w:rsidR="00667E2B" w:rsidRDefault="00667E2B" w:rsidP="00CE235E">
            <w:pPr>
              <w:rPr>
                <w:sz w:val="24"/>
              </w:rPr>
            </w:pPr>
          </w:p>
          <w:p w:rsidR="00667E2B" w:rsidRPr="00F22AB7" w:rsidRDefault="00667E2B" w:rsidP="00CE235E">
            <w:pPr>
              <w:rPr>
                <w:sz w:val="24"/>
              </w:rPr>
            </w:pPr>
          </w:p>
        </w:tc>
      </w:tr>
      <w:tr w:rsidR="00667E2B" w:rsidTr="00436666">
        <w:trPr>
          <w:trHeight w:val="66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E2B" w:rsidRPr="003A12DF" w:rsidRDefault="00667E2B" w:rsidP="003A12DF">
            <w:pPr>
              <w:rPr>
                <w:rFonts w:ascii="Source Sans Pro" w:hAnsi="Source Sans Pro"/>
                <w:sz w:val="24"/>
                <w:szCs w:val="24"/>
              </w:rPr>
            </w:pPr>
            <w:r w:rsidRPr="003A12DF">
              <w:rPr>
                <w:rFonts w:ascii="Source Sans Pro" w:hAnsi="Source Sans Pro"/>
                <w:sz w:val="24"/>
                <w:szCs w:val="24"/>
              </w:rPr>
              <w:t>Dates of extension request</w:t>
            </w:r>
            <w:r w:rsidR="00450ED1" w:rsidRPr="003A12DF">
              <w:rPr>
                <w:rFonts w:ascii="Source Sans Pro" w:hAnsi="Source Sans Pro"/>
                <w:sz w:val="24"/>
                <w:szCs w:val="24"/>
              </w:rPr>
              <w:t>:</w:t>
            </w:r>
          </w:p>
        </w:tc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E2B" w:rsidRPr="003A12DF" w:rsidRDefault="00450ED1" w:rsidP="00450ED1">
            <w:pPr>
              <w:jc w:val="center"/>
              <w:rPr>
                <w:sz w:val="24"/>
              </w:rPr>
            </w:pPr>
            <w:r w:rsidRPr="003A12DF">
              <w:rPr>
                <w:color w:val="AEAAAA" w:themeColor="background2" w:themeShade="BF"/>
                <w:sz w:val="24"/>
              </w:rPr>
              <w:t>From</w:t>
            </w:r>
            <w:r w:rsidR="003A12DF" w:rsidRPr="003A12DF">
              <w:rPr>
                <w:color w:val="AEAAAA" w:themeColor="background2" w:themeShade="BF"/>
                <w:sz w:val="24"/>
              </w:rPr>
              <w:t xml:space="preserve"> </w:t>
            </w:r>
            <w:r w:rsidRPr="003A12DF">
              <w:rPr>
                <w:color w:val="AEAAAA" w:themeColor="background2" w:themeShade="BF"/>
                <w:sz w:val="24"/>
              </w:rPr>
              <w:t>/</w:t>
            </w:r>
            <w:r w:rsidR="003A12DF" w:rsidRPr="003A12DF">
              <w:rPr>
                <w:color w:val="AEAAAA" w:themeColor="background2" w:themeShade="BF"/>
                <w:sz w:val="24"/>
              </w:rPr>
              <w:t xml:space="preserve"> </w:t>
            </w:r>
            <w:r w:rsidRPr="003A12DF">
              <w:rPr>
                <w:color w:val="AEAAAA" w:themeColor="background2" w:themeShade="BF"/>
                <w:sz w:val="24"/>
              </w:rPr>
              <w:t>To</w:t>
            </w:r>
          </w:p>
        </w:tc>
      </w:tr>
      <w:tr w:rsidR="00667E2B" w:rsidTr="00450ED1">
        <w:trPr>
          <w:trHeight w:val="1448"/>
        </w:trPr>
        <w:tc>
          <w:tcPr>
            <w:tcW w:w="9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E2B" w:rsidRPr="003A12DF" w:rsidRDefault="00450ED1" w:rsidP="00450ED1">
            <w:pPr>
              <w:rPr>
                <w:rFonts w:ascii="Source Sans Pro" w:hAnsi="Source Sans Pro"/>
                <w:sz w:val="24"/>
                <w:szCs w:val="24"/>
              </w:rPr>
            </w:pPr>
            <w:r w:rsidRPr="003A12DF">
              <w:rPr>
                <w:rFonts w:ascii="Source Sans Pro" w:hAnsi="Source Sans Pro"/>
                <w:sz w:val="24"/>
                <w:szCs w:val="24"/>
              </w:rPr>
              <w:t>Acceptance conditions:</w:t>
            </w:r>
          </w:p>
        </w:tc>
      </w:tr>
      <w:tr w:rsidR="00667E2B" w:rsidTr="00450ED1">
        <w:trPr>
          <w:trHeight w:val="1307"/>
        </w:trPr>
        <w:tc>
          <w:tcPr>
            <w:tcW w:w="9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DF" w:rsidRDefault="00450ED1" w:rsidP="003A12DF">
            <w:pPr>
              <w:rPr>
                <w:rFonts w:ascii="Source Sans Pro" w:hAnsi="Source Sans Pro"/>
                <w:sz w:val="24"/>
                <w:szCs w:val="24"/>
              </w:rPr>
            </w:pPr>
            <w:r w:rsidRPr="003A12DF">
              <w:rPr>
                <w:rFonts w:ascii="Source Sans Pro" w:hAnsi="Source Sans Pro"/>
                <w:sz w:val="24"/>
                <w:szCs w:val="24"/>
              </w:rPr>
              <w:t>Accepted</w:t>
            </w:r>
            <w:r w:rsidR="00436666" w:rsidRPr="003A12DF">
              <w:rPr>
                <w:rFonts w:ascii="Source Sans Pro" w:hAnsi="Source Sans Pro"/>
                <w:sz w:val="24"/>
                <w:szCs w:val="24"/>
              </w:rPr>
              <w:t xml:space="preserve"> b</w:t>
            </w:r>
            <w:r w:rsidRPr="003A12DF">
              <w:rPr>
                <w:rFonts w:ascii="Source Sans Pro" w:hAnsi="Source Sans Pro"/>
                <w:sz w:val="24"/>
                <w:szCs w:val="24"/>
              </w:rPr>
              <w:t>y:</w:t>
            </w:r>
          </w:p>
          <w:p w:rsidR="003A12DF" w:rsidRDefault="003A12DF" w:rsidP="003A12DF">
            <w:pPr>
              <w:rPr>
                <w:rFonts w:ascii="Source Sans Pro" w:hAnsi="Source Sans Pro"/>
                <w:sz w:val="24"/>
                <w:szCs w:val="24"/>
              </w:rPr>
            </w:pPr>
          </w:p>
          <w:p w:rsidR="003A12DF" w:rsidRDefault="003A12DF" w:rsidP="003A12DF">
            <w:pPr>
              <w:rPr>
                <w:rFonts w:ascii="Source Sans Pro" w:hAnsi="Source Sans Pro"/>
                <w:sz w:val="24"/>
                <w:szCs w:val="24"/>
              </w:rPr>
            </w:pPr>
          </w:p>
          <w:p w:rsidR="003A12DF" w:rsidRPr="003A12DF" w:rsidRDefault="003A12DF" w:rsidP="003A12DF">
            <w:pPr>
              <w:rPr>
                <w:rFonts w:ascii="Source Sans Pro" w:hAnsi="Source Sans Pro"/>
                <w:sz w:val="24"/>
                <w:szCs w:val="24"/>
              </w:rPr>
            </w:pPr>
          </w:p>
        </w:tc>
      </w:tr>
      <w:tr w:rsidR="00667E2B" w:rsidTr="00667E2B">
        <w:trPr>
          <w:trHeight w:val="707"/>
        </w:trPr>
        <w:tc>
          <w:tcPr>
            <w:tcW w:w="9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E2B" w:rsidRPr="003A12DF" w:rsidRDefault="00436666" w:rsidP="003A12DF">
            <w:pPr>
              <w:rPr>
                <w:rFonts w:ascii="Source Sans Pro" w:hAnsi="Source Sans Pro"/>
                <w:sz w:val="24"/>
                <w:szCs w:val="24"/>
              </w:rPr>
            </w:pPr>
            <w:r w:rsidRPr="003A12DF">
              <w:rPr>
                <w:rFonts w:ascii="Source Sans Pro" w:hAnsi="Source Sans Pro"/>
                <w:sz w:val="24"/>
                <w:szCs w:val="24"/>
              </w:rPr>
              <w:t>If a road closure extension is proposed to be extended, an updated road closure application form must be filled in and attached.</w:t>
            </w:r>
            <w:r w:rsidR="00667E2B" w:rsidRPr="003A12DF">
              <w:rPr>
                <w:rFonts w:ascii="Source Sans Pro" w:hAnsi="Source Sans Pro"/>
                <w:sz w:val="24"/>
                <w:szCs w:val="24"/>
              </w:rPr>
              <w:t xml:space="preserve"> </w:t>
            </w:r>
          </w:p>
        </w:tc>
      </w:tr>
      <w:tr w:rsidR="00667E2B" w:rsidTr="00667E2B">
        <w:trPr>
          <w:trHeight w:val="1965"/>
        </w:trPr>
        <w:tc>
          <w:tcPr>
            <w:tcW w:w="9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DF" w:rsidRDefault="00667E2B" w:rsidP="003A12DF">
            <w:pPr>
              <w:spacing w:before="240"/>
              <w:rPr>
                <w:rFonts w:ascii="Source Sans Pro" w:hAnsi="Source Sans Pro"/>
                <w:sz w:val="24"/>
                <w:szCs w:val="24"/>
              </w:rPr>
            </w:pPr>
            <w:r w:rsidRPr="003A12DF">
              <w:rPr>
                <w:rFonts w:ascii="Source Sans Pro" w:hAnsi="Source Sans Pro"/>
                <w:sz w:val="24"/>
                <w:szCs w:val="24"/>
              </w:rPr>
              <w:t xml:space="preserve">Approval is granted on the basis that the TMP is relevant to the work being carried out onsite, at the time of the extension application. </w:t>
            </w:r>
          </w:p>
          <w:p w:rsidR="003A12DF" w:rsidRDefault="00667E2B" w:rsidP="003A12DF">
            <w:pPr>
              <w:spacing w:before="240"/>
              <w:rPr>
                <w:rFonts w:ascii="Source Sans Pro" w:hAnsi="Source Sans Pro"/>
                <w:sz w:val="24"/>
                <w:szCs w:val="24"/>
              </w:rPr>
            </w:pPr>
            <w:r w:rsidRPr="003A12DF">
              <w:rPr>
                <w:rFonts w:ascii="Source Sans Pro" w:hAnsi="Source Sans Pro"/>
                <w:sz w:val="24"/>
                <w:szCs w:val="24"/>
              </w:rPr>
              <w:t xml:space="preserve">Should an extension of Road Space be required, a full revision including updated plans will be required. </w:t>
            </w:r>
          </w:p>
          <w:p w:rsidR="003A12DF" w:rsidRDefault="00667E2B" w:rsidP="003A12DF">
            <w:pPr>
              <w:spacing w:before="240"/>
              <w:rPr>
                <w:rFonts w:ascii="Source Sans Pro" w:hAnsi="Source Sans Pro"/>
                <w:sz w:val="24"/>
                <w:szCs w:val="24"/>
              </w:rPr>
            </w:pPr>
            <w:r w:rsidRPr="003A12DF">
              <w:rPr>
                <w:rFonts w:ascii="Source Sans Pro" w:hAnsi="Source Sans Pro"/>
                <w:sz w:val="24"/>
                <w:szCs w:val="24"/>
              </w:rPr>
              <w:t xml:space="preserve">This approval now forms part of your accepted TMP and is required to be held onsite for inspection. </w:t>
            </w:r>
          </w:p>
          <w:p w:rsidR="00667E2B" w:rsidRDefault="00667E2B" w:rsidP="003A12DF">
            <w:pPr>
              <w:spacing w:before="240"/>
              <w:rPr>
                <w:rFonts w:ascii="Source Sans Pro" w:hAnsi="Source Sans Pro"/>
                <w:sz w:val="24"/>
                <w:szCs w:val="24"/>
              </w:rPr>
            </w:pPr>
            <w:r w:rsidRPr="003A12DF">
              <w:rPr>
                <w:rFonts w:ascii="Source Sans Pro" w:hAnsi="Source Sans Pro"/>
                <w:sz w:val="24"/>
                <w:szCs w:val="24"/>
              </w:rPr>
              <w:t>This TMP extension is deemed to be approval to extend all Temporary Speed Restriction in place within this TMP.</w:t>
            </w:r>
          </w:p>
          <w:p w:rsidR="003A12DF" w:rsidRPr="003A12DF" w:rsidRDefault="003A12DF" w:rsidP="003A12DF">
            <w:pPr>
              <w:spacing w:before="240"/>
              <w:rPr>
                <w:rFonts w:ascii="Source Sans Pro" w:hAnsi="Source Sans Pro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3677A5" w:rsidRDefault="003677A5" w:rsidP="00CE235E">
      <w:pPr>
        <w:spacing w:after="0"/>
      </w:pPr>
    </w:p>
    <w:sectPr w:rsidR="003677A5" w:rsidSect="003A12DF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7E2B" w:rsidRDefault="00667E2B" w:rsidP="00A3593D">
      <w:pPr>
        <w:spacing w:after="0" w:line="240" w:lineRule="auto"/>
      </w:pPr>
      <w:r>
        <w:separator/>
      </w:r>
    </w:p>
  </w:endnote>
  <w:endnote w:type="continuationSeparator" w:id="0">
    <w:p w:rsidR="00667E2B" w:rsidRDefault="00667E2B" w:rsidP="00A359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7E2B" w:rsidRDefault="00667E2B" w:rsidP="00A3593D">
      <w:pPr>
        <w:spacing w:after="0" w:line="240" w:lineRule="auto"/>
      </w:pPr>
      <w:r>
        <w:separator/>
      </w:r>
    </w:p>
  </w:footnote>
  <w:footnote w:type="continuationSeparator" w:id="0">
    <w:p w:rsidR="00667E2B" w:rsidRDefault="00667E2B" w:rsidP="00A359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244"/>
    <w:rsid w:val="000451E9"/>
    <w:rsid w:val="000D6C72"/>
    <w:rsid w:val="00185B53"/>
    <w:rsid w:val="001B59B7"/>
    <w:rsid w:val="003677A5"/>
    <w:rsid w:val="003A12DF"/>
    <w:rsid w:val="00436666"/>
    <w:rsid w:val="00450ED1"/>
    <w:rsid w:val="00653F9D"/>
    <w:rsid w:val="00667E2B"/>
    <w:rsid w:val="006B2C70"/>
    <w:rsid w:val="006D3244"/>
    <w:rsid w:val="007637DD"/>
    <w:rsid w:val="00836ED0"/>
    <w:rsid w:val="009C26E0"/>
    <w:rsid w:val="009E055A"/>
    <w:rsid w:val="00A3593D"/>
    <w:rsid w:val="00CE235E"/>
    <w:rsid w:val="00D3528F"/>
    <w:rsid w:val="00D5643D"/>
    <w:rsid w:val="00EE17A5"/>
    <w:rsid w:val="00F22AB7"/>
    <w:rsid w:val="00F44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2C8F29"/>
  <w15:chartTrackingRefBased/>
  <w15:docId w15:val="{E71697EF-591E-4D17-B5D9-364D70D22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32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59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593D"/>
  </w:style>
  <w:style w:type="paragraph" w:styleId="Footer">
    <w:name w:val="footer"/>
    <w:basedOn w:val="Normal"/>
    <w:link w:val="FooterChar"/>
    <w:uiPriority w:val="99"/>
    <w:unhideWhenUsed/>
    <w:rsid w:val="00A359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59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84626-2348-4C29-BC30-3BABFC778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Shaun Maxwell</dc:creator>
  <cp:keywords/>
  <dc:description/>
  <cp:lastModifiedBy>Smith, Kelly</cp:lastModifiedBy>
  <cp:revision>2</cp:revision>
  <dcterms:created xsi:type="dcterms:W3CDTF">2021-05-02T23:59:00Z</dcterms:created>
  <dcterms:modified xsi:type="dcterms:W3CDTF">2021-05-02T23:59:00Z</dcterms:modified>
</cp:coreProperties>
</file>